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39A2" w14:textId="77777777" w:rsidR="00797091" w:rsidRPr="006B4308" w:rsidRDefault="00797091" w:rsidP="00797091">
      <w:pPr>
        <w:jc w:val="center"/>
        <w:rPr>
          <w:rFonts w:ascii="Public Sans" w:hAnsi="Public Sans"/>
          <w:b/>
          <w:bCs/>
          <w:sz w:val="22"/>
          <w:szCs w:val="22"/>
        </w:rPr>
      </w:pPr>
    </w:p>
    <w:p w14:paraId="18730D2C" w14:textId="153332CA" w:rsidR="003D1A21" w:rsidRPr="006B4308" w:rsidRDefault="00797091" w:rsidP="00797091">
      <w:pPr>
        <w:jc w:val="center"/>
        <w:rPr>
          <w:rFonts w:ascii="Public Sans" w:hAnsi="Public Sans"/>
          <w:b/>
          <w:bCs/>
          <w:sz w:val="22"/>
          <w:szCs w:val="22"/>
        </w:rPr>
      </w:pPr>
      <w:r w:rsidRPr="006B4308">
        <w:rPr>
          <w:rFonts w:ascii="Public Sans" w:hAnsi="Public Sans"/>
          <w:b/>
          <w:bCs/>
          <w:sz w:val="22"/>
          <w:szCs w:val="22"/>
        </w:rPr>
        <w:t>UUP SALARY INCREASE/PROMOTION APPEAL FORM</w:t>
      </w:r>
    </w:p>
    <w:p w14:paraId="6F1E165E" w14:textId="77777777" w:rsidR="00797091" w:rsidRPr="006B4308" w:rsidRDefault="00797091" w:rsidP="00797091">
      <w:pPr>
        <w:jc w:val="center"/>
        <w:rPr>
          <w:rFonts w:ascii="Public Sans" w:hAnsi="Public Sans"/>
          <w:b/>
          <w:bCs/>
          <w:sz w:val="22"/>
          <w:szCs w:val="22"/>
        </w:rPr>
      </w:pPr>
    </w:p>
    <w:p w14:paraId="2BD93D89" w14:textId="77777777" w:rsidR="00797091" w:rsidRPr="006B4308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 xml:space="preserve">This form should be used when applying to the College Review Panel for a review of a denial of a salary increase and/or promotion in accordance with the appropriate provisions stated in Appendix A-28 in the Agreement between United University Professions (UUP) and the State of New York. Before applying to the Panel, a professional employee must first have requested a recommendation for a salary increase from the immediate supervisor and been denied at an organizational level below that of the President. </w:t>
      </w:r>
    </w:p>
    <w:p w14:paraId="5E107E3F" w14:textId="77777777" w:rsidR="00797091" w:rsidRPr="006B4308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p w14:paraId="3588AE9E" w14:textId="1CB8F93F" w:rsidR="00602B51" w:rsidRPr="00602B51" w:rsidRDefault="00797091" w:rsidP="00602B51">
      <w:pPr>
        <w:rPr>
          <w:rFonts w:ascii="Public Sans" w:hAnsi="Public Sans"/>
          <w:sz w:val="22"/>
          <w:szCs w:val="22"/>
        </w:rPr>
      </w:pPr>
      <w:r w:rsidRPr="00602B51">
        <w:rPr>
          <w:rFonts w:ascii="Public Sans" w:hAnsi="Public Sans"/>
          <w:sz w:val="22"/>
          <w:szCs w:val="22"/>
        </w:rPr>
        <w:t xml:space="preserve">Instructions: </w:t>
      </w:r>
      <w:r w:rsidR="00602B51" w:rsidRPr="00602B51">
        <w:rPr>
          <w:rFonts w:ascii="Public Sans" w:hAnsi="Public Sans"/>
          <w:sz w:val="22"/>
          <w:szCs w:val="22"/>
        </w:rPr>
        <w:t xml:space="preserve">UUP Employee should complete this form and submit to the University at Albany </w:t>
      </w:r>
      <w:r w:rsidR="00602B51">
        <w:rPr>
          <w:rFonts w:ascii="Public Sans" w:hAnsi="Public Sans"/>
          <w:sz w:val="22"/>
          <w:szCs w:val="22"/>
        </w:rPr>
        <w:t xml:space="preserve">College Review Panel </w:t>
      </w:r>
      <w:r w:rsidR="00602B51" w:rsidRPr="00602B51">
        <w:rPr>
          <w:rFonts w:ascii="Public Sans" w:hAnsi="Public Sans"/>
          <w:sz w:val="22"/>
          <w:szCs w:val="22"/>
        </w:rPr>
        <w:t xml:space="preserve">Chair for the UUP Albany Chapter at </w:t>
      </w:r>
      <w:hyperlink r:id="rId8" w:history="1">
        <w:r w:rsidR="00602B51" w:rsidRPr="00602B51">
          <w:rPr>
            <w:rStyle w:val="Hyperlink"/>
            <w:rFonts w:ascii="Public Sans" w:hAnsi="Public Sans"/>
            <w:sz w:val="22"/>
            <w:szCs w:val="22"/>
          </w:rPr>
          <w:t>uupalb@gmail.com</w:t>
        </w:r>
      </w:hyperlink>
      <w:r w:rsidR="00602B51" w:rsidRPr="00602B51">
        <w:rPr>
          <w:rFonts w:ascii="Public Sans" w:hAnsi="Public Sans"/>
          <w:sz w:val="22"/>
          <w:szCs w:val="22"/>
        </w:rPr>
        <w:t xml:space="preserve">. </w:t>
      </w:r>
    </w:p>
    <w:p w14:paraId="4BAF3BCF" w14:textId="77777777" w:rsidR="00797091" w:rsidRPr="006B4308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p w14:paraId="125DF562" w14:textId="2DD0EEFB" w:rsidR="00797091" w:rsidRPr="006B4308" w:rsidRDefault="00797091" w:rsidP="006B4308">
      <w:pPr>
        <w:tabs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>Employee’s Name</w:t>
      </w:r>
      <w:r w:rsidR="006B4308">
        <w:rPr>
          <w:rFonts w:ascii="Public Sans" w:hAnsi="Public Sans"/>
          <w:sz w:val="22"/>
          <w:szCs w:val="22"/>
        </w:rPr>
        <w:t>:</w:t>
      </w:r>
      <w:r w:rsidR="006B4308"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1983501364"/>
          <w:placeholder>
            <w:docPart w:val="C8C1C5EF3F60459087A8D6C32C52A078"/>
          </w:placeholder>
          <w:showingPlcHdr/>
          <w:text/>
        </w:sdtPr>
        <w:sdtEndPr/>
        <w:sdtContent>
          <w:r w:rsidR="002532AA">
            <w:rPr>
              <w:rStyle w:val="PlaceholderText"/>
            </w:rPr>
            <w:t>Cl</w:t>
          </w:r>
          <w:r w:rsidR="007C5CD5" w:rsidRPr="00DA4F95">
            <w:rPr>
              <w:rStyle w:val="PlaceholderText"/>
            </w:rPr>
            <w:t>ick or tap here to enter text.</w:t>
          </w:r>
        </w:sdtContent>
      </w:sdt>
    </w:p>
    <w:p w14:paraId="399B63DA" w14:textId="0172192D" w:rsidR="00797091" w:rsidRPr="006B4308" w:rsidRDefault="00797091" w:rsidP="006B4308">
      <w:pPr>
        <w:tabs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>Department</w:t>
      </w:r>
      <w:r w:rsidR="006B4308">
        <w:rPr>
          <w:rFonts w:ascii="Public Sans" w:hAnsi="Public Sans"/>
          <w:sz w:val="22"/>
          <w:szCs w:val="22"/>
        </w:rPr>
        <w:t>:</w:t>
      </w:r>
      <w:r w:rsidR="006B4308"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-139040642"/>
          <w:placeholder>
            <w:docPart w:val="FAA41A7E6A0942E8A2D8535B0573FC7F"/>
          </w:placeholder>
          <w:showingPlcHdr/>
          <w:text/>
        </w:sdtPr>
        <w:sdtEndPr/>
        <w:sdtContent>
          <w:r w:rsidR="007C5CD5" w:rsidRPr="00DA4F95">
            <w:rPr>
              <w:rStyle w:val="PlaceholderText"/>
            </w:rPr>
            <w:t>Click or tap here to enter text.</w:t>
          </w:r>
        </w:sdtContent>
      </w:sdt>
    </w:p>
    <w:p w14:paraId="4607D370" w14:textId="4500EF6E" w:rsidR="006B4308" w:rsidRPr="006B4308" w:rsidRDefault="00797091" w:rsidP="006B4308">
      <w:pPr>
        <w:tabs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b/>
          <w:bCs/>
          <w:sz w:val="22"/>
          <w:szCs w:val="22"/>
        </w:rPr>
        <w:t xml:space="preserve">Current </w:t>
      </w:r>
      <w:r w:rsidR="006B4308" w:rsidRPr="006B4308">
        <w:rPr>
          <w:rFonts w:ascii="Public Sans" w:hAnsi="Public Sans"/>
          <w:b/>
          <w:bCs/>
          <w:sz w:val="22"/>
          <w:szCs w:val="22"/>
        </w:rPr>
        <w:t>position details</w:t>
      </w:r>
    </w:p>
    <w:p w14:paraId="2D82C7DA" w14:textId="0AE8C380" w:rsidR="006B4308" w:rsidRPr="006B4308" w:rsidRDefault="006B4308" w:rsidP="006B430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ab/>
      </w:r>
      <w:r w:rsidR="00797091" w:rsidRPr="006B4308">
        <w:rPr>
          <w:rFonts w:ascii="Public Sans" w:hAnsi="Public Sans"/>
          <w:sz w:val="22"/>
          <w:szCs w:val="22"/>
        </w:rPr>
        <w:t>Budget Title</w:t>
      </w:r>
      <w:r w:rsidR="004604ED">
        <w:rPr>
          <w:rFonts w:ascii="Public Sans" w:hAnsi="Public Sans"/>
          <w:sz w:val="22"/>
          <w:szCs w:val="22"/>
        </w:rPr>
        <w:t>:</w:t>
      </w:r>
      <w:r w:rsidR="004604ED"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734436579"/>
          <w:placeholder>
            <w:docPart w:val="29F40EC5B4954F79BDACE4BC7C8F34F9"/>
          </w:placeholder>
          <w:showingPlcHdr/>
          <w:text/>
        </w:sdtPr>
        <w:sdtEndPr/>
        <w:sdtContent>
          <w:r w:rsidR="002532AA" w:rsidRPr="00DA4F95">
            <w:rPr>
              <w:rStyle w:val="PlaceholderText"/>
            </w:rPr>
            <w:t>Click or tap here to enter text.</w:t>
          </w:r>
        </w:sdtContent>
      </w:sdt>
    </w:p>
    <w:p w14:paraId="19528554" w14:textId="2AD4CA19" w:rsidR="00797091" w:rsidRPr="006B4308" w:rsidRDefault="006B4308" w:rsidP="006B430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ab/>
        <w:t>Salary Level (</w:t>
      </w:r>
      <w:r w:rsidR="00797091" w:rsidRPr="006B4308">
        <w:rPr>
          <w:rFonts w:ascii="Public Sans" w:hAnsi="Public Sans"/>
          <w:sz w:val="22"/>
          <w:szCs w:val="22"/>
        </w:rPr>
        <w:t>SL</w:t>
      </w:r>
      <w:r w:rsidRPr="006B4308">
        <w:rPr>
          <w:rFonts w:ascii="Public Sans" w:hAnsi="Public Sans"/>
          <w:sz w:val="22"/>
          <w:szCs w:val="22"/>
        </w:rPr>
        <w:t>)</w:t>
      </w:r>
      <w:r w:rsidR="004604ED">
        <w:rPr>
          <w:rFonts w:ascii="Public Sans" w:hAnsi="Public Sans"/>
          <w:sz w:val="22"/>
          <w:szCs w:val="22"/>
        </w:rPr>
        <w:t>:</w:t>
      </w:r>
      <w:r w:rsidR="004604ED"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-1737077003"/>
          <w:placeholder>
            <w:docPart w:val="DF271042707B4614A1F08915945190FD"/>
          </w:placeholder>
          <w:showingPlcHdr/>
          <w:text/>
        </w:sdtPr>
        <w:sdtEndPr/>
        <w:sdtContent>
          <w:r w:rsidR="002532AA" w:rsidRPr="00DA4F95">
            <w:rPr>
              <w:rStyle w:val="PlaceholderText"/>
            </w:rPr>
            <w:t>Click or tap here to enter text.</w:t>
          </w:r>
        </w:sdtContent>
      </w:sdt>
    </w:p>
    <w:p w14:paraId="3C808C42" w14:textId="2D2E73C6" w:rsidR="006B4308" w:rsidRPr="006B4308" w:rsidRDefault="006B4308" w:rsidP="006B430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ab/>
        <w:t>Local Title</w:t>
      </w:r>
      <w:r w:rsidR="004604ED">
        <w:rPr>
          <w:rFonts w:ascii="Public Sans" w:hAnsi="Public Sans"/>
          <w:sz w:val="22"/>
          <w:szCs w:val="22"/>
        </w:rPr>
        <w:t>:</w:t>
      </w:r>
      <w:r w:rsidR="004604ED"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-1706008742"/>
          <w:placeholder>
            <w:docPart w:val="A81414F1C9B948B28DCD79A9C5D7D9AE"/>
          </w:placeholder>
          <w:showingPlcHdr/>
          <w:text/>
        </w:sdtPr>
        <w:sdtEndPr/>
        <w:sdtContent>
          <w:r w:rsidR="002532AA" w:rsidRPr="00DA4F95">
            <w:rPr>
              <w:rStyle w:val="PlaceholderText"/>
            </w:rPr>
            <w:t>Click or tap here to enter text.</w:t>
          </w:r>
        </w:sdtContent>
      </w:sdt>
    </w:p>
    <w:p w14:paraId="2C5E68A1" w14:textId="56263782" w:rsidR="00797091" w:rsidRPr="00F500C5" w:rsidRDefault="00797091" w:rsidP="00F500C5">
      <w:pPr>
        <w:tabs>
          <w:tab w:val="left" w:pos="3600"/>
        </w:tabs>
        <w:spacing w:after="120"/>
        <w:rPr>
          <w:rFonts w:ascii="Public Sans" w:hAnsi="Public Sans"/>
          <w:b/>
          <w:bCs/>
          <w:sz w:val="22"/>
          <w:szCs w:val="22"/>
        </w:rPr>
      </w:pPr>
      <w:r w:rsidRPr="00F500C5">
        <w:rPr>
          <w:rFonts w:ascii="Public Sans" w:hAnsi="Public Sans"/>
          <w:b/>
          <w:bCs/>
          <w:sz w:val="22"/>
          <w:szCs w:val="22"/>
        </w:rPr>
        <w:t xml:space="preserve">Please </w:t>
      </w:r>
      <w:r w:rsidR="00F500C5" w:rsidRPr="00F500C5">
        <w:rPr>
          <w:rFonts w:ascii="Public Sans" w:hAnsi="Public Sans"/>
          <w:b/>
          <w:bCs/>
          <w:sz w:val="22"/>
          <w:szCs w:val="22"/>
        </w:rPr>
        <w:t xml:space="preserve">select </w:t>
      </w:r>
      <w:r w:rsidRPr="00F500C5">
        <w:rPr>
          <w:rFonts w:ascii="Public Sans" w:hAnsi="Public Sans"/>
          <w:b/>
          <w:bCs/>
          <w:sz w:val="22"/>
          <w:szCs w:val="22"/>
        </w:rPr>
        <w:t>the basis for your appeal:</w:t>
      </w:r>
    </w:p>
    <w:p w14:paraId="45F9526B" w14:textId="7FAEB7C7" w:rsidR="00797091" w:rsidRDefault="00C80383" w:rsidP="00FF4FF8">
      <w:pPr>
        <w:tabs>
          <w:tab w:val="left" w:pos="3600"/>
        </w:tabs>
        <w:rPr>
          <w:rFonts w:ascii="Public Sans" w:hAnsi="Public Sans"/>
          <w:sz w:val="22"/>
          <w:szCs w:val="22"/>
        </w:rPr>
      </w:pPr>
      <w:sdt>
        <w:sdtPr>
          <w:rPr>
            <w:rFonts w:ascii="Public Sans" w:hAnsi="Public Sans"/>
            <w:b/>
            <w:bCs/>
            <w:sz w:val="22"/>
            <w:szCs w:val="22"/>
          </w:rPr>
          <w:id w:val="152343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954" w:rsidRPr="00F500C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97091" w:rsidRPr="00FF4FF8">
        <w:rPr>
          <w:rFonts w:ascii="Public Sans" w:hAnsi="Public Sans"/>
          <w:b/>
          <w:bCs/>
          <w:sz w:val="22"/>
          <w:szCs w:val="22"/>
        </w:rPr>
        <w:t>Denial of Promotion (</w:t>
      </w:r>
      <w:proofErr w:type="gramStart"/>
      <w:r w:rsidR="00797091" w:rsidRPr="00FF4FF8">
        <w:rPr>
          <w:rFonts w:ascii="Public Sans" w:hAnsi="Public Sans"/>
          <w:b/>
          <w:bCs/>
          <w:sz w:val="22"/>
          <w:szCs w:val="22"/>
        </w:rPr>
        <w:t>i.e.</w:t>
      </w:r>
      <w:proofErr w:type="gramEnd"/>
      <w:r w:rsidR="00797091" w:rsidRPr="00FF4FF8">
        <w:rPr>
          <w:rFonts w:ascii="Public Sans" w:hAnsi="Public Sans"/>
          <w:b/>
          <w:bCs/>
          <w:sz w:val="22"/>
          <w:szCs w:val="22"/>
        </w:rPr>
        <w:t xml:space="preserve"> change in budget title, salary grade level, and salary increase).</w:t>
      </w:r>
      <w:r w:rsidR="00797091" w:rsidRPr="006B4308">
        <w:rPr>
          <w:rFonts w:ascii="Public Sans" w:hAnsi="Public Sans"/>
          <w:sz w:val="22"/>
          <w:szCs w:val="22"/>
        </w:rPr>
        <w:t xml:space="preserve"> “Promotion” for this purpose shall mean an increase in a professional employee’s basic annual salary with a change in title and movement to a higher salary rank, resulting from a permanent significant increase or change in the employee’s duties and responsibilities </w:t>
      </w:r>
      <w:proofErr w:type="gramStart"/>
      <w:r w:rsidR="00797091" w:rsidRPr="006B4308">
        <w:rPr>
          <w:rFonts w:ascii="Public Sans" w:hAnsi="Public Sans"/>
          <w:sz w:val="22"/>
          <w:szCs w:val="22"/>
        </w:rPr>
        <w:t>as a consequence of</w:t>
      </w:r>
      <w:proofErr w:type="gramEnd"/>
      <w:r w:rsidR="00797091" w:rsidRPr="006B4308">
        <w:rPr>
          <w:rFonts w:ascii="Public Sans" w:hAnsi="Public Sans"/>
          <w:sz w:val="22"/>
          <w:szCs w:val="22"/>
        </w:rPr>
        <w:t xml:space="preserve"> a permanent increase in the scope and complexity of function of the employee’s position.</w:t>
      </w:r>
    </w:p>
    <w:p w14:paraId="2FE24266" w14:textId="77777777" w:rsidR="00FF4FF8" w:rsidRDefault="00FF4FF8" w:rsidP="00FF4FF8">
      <w:pPr>
        <w:tabs>
          <w:tab w:val="clear" w:pos="720"/>
          <w:tab w:val="left" w:pos="360"/>
          <w:tab w:val="left" w:pos="3600"/>
        </w:tabs>
        <w:rPr>
          <w:rFonts w:ascii="Public Sans" w:hAnsi="Public Sans"/>
          <w:b/>
          <w:bCs/>
          <w:sz w:val="22"/>
          <w:szCs w:val="22"/>
        </w:rPr>
      </w:pPr>
    </w:p>
    <w:p w14:paraId="243A37C1" w14:textId="2212375A" w:rsidR="00FF4FF8" w:rsidRPr="006B4308" w:rsidRDefault="00FF4FF8" w:rsidP="00FF4FF8">
      <w:pPr>
        <w:tabs>
          <w:tab w:val="clear" w:pos="720"/>
          <w:tab w:val="left" w:pos="360"/>
          <w:tab w:val="left" w:pos="3600"/>
        </w:tabs>
        <w:rPr>
          <w:rFonts w:ascii="Public Sans" w:hAnsi="Public Sans"/>
          <w:b/>
          <w:bCs/>
          <w:sz w:val="22"/>
          <w:szCs w:val="22"/>
        </w:rPr>
      </w:pPr>
      <w:r w:rsidRPr="006B4308">
        <w:rPr>
          <w:rFonts w:ascii="Public Sans" w:hAnsi="Public Sans"/>
          <w:b/>
          <w:bCs/>
          <w:sz w:val="22"/>
          <w:szCs w:val="22"/>
        </w:rPr>
        <w:t xml:space="preserve">Requested </w:t>
      </w:r>
      <w:proofErr w:type="gramStart"/>
      <w:r w:rsidRPr="006B4308">
        <w:rPr>
          <w:rFonts w:ascii="Public Sans" w:hAnsi="Public Sans"/>
          <w:b/>
          <w:bCs/>
          <w:sz w:val="22"/>
          <w:szCs w:val="22"/>
        </w:rPr>
        <w:t>details</w:t>
      </w:r>
      <w:proofErr w:type="gramEnd"/>
    </w:p>
    <w:p w14:paraId="6879B629" w14:textId="77777777" w:rsidR="00FF4FF8" w:rsidRPr="006B4308" w:rsidRDefault="00FF4FF8" w:rsidP="00FF4FF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ab/>
        <w:t>Budget Title (if different)</w:t>
      </w:r>
      <w:r>
        <w:rPr>
          <w:rFonts w:ascii="Public Sans" w:hAnsi="Public Sans"/>
          <w:sz w:val="22"/>
          <w:szCs w:val="22"/>
        </w:rPr>
        <w:t>:</w:t>
      </w:r>
      <w:r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1113791280"/>
          <w:placeholder>
            <w:docPart w:val="550FFDE9210245F6AB3C9BB3E8039FD5"/>
          </w:placeholder>
          <w:showingPlcHdr/>
          <w:text/>
        </w:sdtPr>
        <w:sdtEndPr/>
        <w:sdtContent>
          <w:r w:rsidRPr="00DA4F95">
            <w:rPr>
              <w:rStyle w:val="PlaceholderText"/>
            </w:rPr>
            <w:t>Click or tap here to enter text.</w:t>
          </w:r>
        </w:sdtContent>
      </w:sdt>
    </w:p>
    <w:p w14:paraId="204E34F0" w14:textId="77777777" w:rsidR="00FF4FF8" w:rsidRPr="006B4308" w:rsidRDefault="00FF4FF8" w:rsidP="00FF4FF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ab/>
        <w:t>Salary Level (if different)</w:t>
      </w:r>
      <w:r>
        <w:rPr>
          <w:rFonts w:ascii="Public Sans" w:hAnsi="Public Sans"/>
          <w:sz w:val="22"/>
          <w:szCs w:val="22"/>
        </w:rPr>
        <w:t>:</w:t>
      </w:r>
      <w:r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1469323958"/>
          <w:placeholder>
            <w:docPart w:val="058C6FEB1A4C4A6A930140D309109BAC"/>
          </w:placeholder>
          <w:showingPlcHdr/>
          <w:text/>
        </w:sdtPr>
        <w:sdtEndPr/>
        <w:sdtContent>
          <w:r w:rsidRPr="00DA4F95">
            <w:rPr>
              <w:rStyle w:val="PlaceholderText"/>
            </w:rPr>
            <w:t>Click or tap here to enter text.</w:t>
          </w:r>
        </w:sdtContent>
      </w:sdt>
    </w:p>
    <w:p w14:paraId="7351A032" w14:textId="77777777" w:rsidR="00FF4FF8" w:rsidRPr="006B4308" w:rsidRDefault="00FF4FF8" w:rsidP="00FF4FF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ab/>
        <w:t>Local Title (if different)</w:t>
      </w:r>
      <w:r>
        <w:rPr>
          <w:rFonts w:ascii="Public Sans" w:hAnsi="Public Sans"/>
          <w:sz w:val="22"/>
          <w:szCs w:val="22"/>
        </w:rPr>
        <w:t>:</w:t>
      </w:r>
      <w:r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1041865534"/>
          <w:placeholder>
            <w:docPart w:val="1D0F953B700E417EB00739C477C11AE2"/>
          </w:placeholder>
          <w:showingPlcHdr/>
          <w:text/>
        </w:sdtPr>
        <w:sdtEndPr/>
        <w:sdtContent>
          <w:r w:rsidRPr="00DA4F95">
            <w:rPr>
              <w:rStyle w:val="PlaceholderText"/>
            </w:rPr>
            <w:t>Click or tap here to enter text.</w:t>
          </w:r>
        </w:sdtContent>
      </w:sdt>
    </w:p>
    <w:p w14:paraId="3E132532" w14:textId="77777777" w:rsidR="00797091" w:rsidRPr="006B4308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p w14:paraId="70C2FE11" w14:textId="1909479C" w:rsidR="00797091" w:rsidRPr="006B4308" w:rsidRDefault="00C80383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  <w:sdt>
        <w:sdtPr>
          <w:rPr>
            <w:rFonts w:ascii="Public Sans" w:hAnsi="Public Sans"/>
            <w:b/>
            <w:bCs/>
            <w:sz w:val="22"/>
            <w:szCs w:val="22"/>
          </w:rPr>
          <w:id w:val="14233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0C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500C5">
        <w:rPr>
          <w:rFonts w:ascii="Public Sans" w:hAnsi="Public Sans"/>
          <w:b/>
          <w:bCs/>
          <w:sz w:val="22"/>
          <w:szCs w:val="22"/>
        </w:rPr>
        <w:t xml:space="preserve"> </w:t>
      </w:r>
      <w:r w:rsidR="00797091" w:rsidRPr="00FF4FF8">
        <w:rPr>
          <w:rFonts w:ascii="Public Sans" w:hAnsi="Public Sans"/>
          <w:b/>
          <w:bCs/>
          <w:sz w:val="22"/>
          <w:szCs w:val="22"/>
        </w:rPr>
        <w:t>Denial of Salary Increase (without a change in budget title or salary grade level).</w:t>
      </w:r>
      <w:r w:rsidR="00797091" w:rsidRPr="006B4308">
        <w:rPr>
          <w:rFonts w:ascii="Public Sans" w:hAnsi="Public Sans"/>
          <w:sz w:val="22"/>
          <w:szCs w:val="22"/>
        </w:rPr>
        <w:t xml:space="preserve"> “Salary Increase” for this purpose shall </w:t>
      </w:r>
      <w:r w:rsidR="004845DE">
        <w:rPr>
          <w:rFonts w:ascii="Public Sans" w:hAnsi="Public Sans"/>
          <w:sz w:val="22"/>
          <w:szCs w:val="22"/>
        </w:rPr>
        <w:t xml:space="preserve">mean </w:t>
      </w:r>
      <w:r w:rsidR="004845DE" w:rsidRPr="006B4308">
        <w:rPr>
          <w:rFonts w:ascii="Public Sans" w:hAnsi="Public Sans"/>
          <w:sz w:val="22"/>
          <w:szCs w:val="22"/>
        </w:rPr>
        <w:t xml:space="preserve">an increase in a professional employee’s basic annual salary </w:t>
      </w:r>
      <w:r w:rsidR="004845DE">
        <w:rPr>
          <w:rFonts w:ascii="Public Sans" w:hAnsi="Public Sans"/>
          <w:sz w:val="22"/>
          <w:szCs w:val="22"/>
        </w:rPr>
        <w:t>for an employee</w:t>
      </w:r>
      <w:r w:rsidR="00797091" w:rsidRPr="006B4308">
        <w:rPr>
          <w:rFonts w:ascii="Public Sans" w:hAnsi="Public Sans"/>
          <w:sz w:val="22"/>
          <w:szCs w:val="22"/>
        </w:rPr>
        <w:t xml:space="preserve"> who has been assigned a permanent and significant increase in duties and responsibilities as demonstrated by the employee’s performance program.</w:t>
      </w:r>
    </w:p>
    <w:p w14:paraId="242AD7B5" w14:textId="77777777" w:rsidR="00797091" w:rsidRPr="006B4308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p w14:paraId="7439CCAF" w14:textId="77777777" w:rsidR="00FF4FF8" w:rsidRDefault="00FF4FF8">
      <w:pPr>
        <w:tabs>
          <w:tab w:val="clear" w:pos="720"/>
          <w:tab w:val="clear" w:pos="5040"/>
          <w:tab w:val="clear" w:pos="9360"/>
        </w:tabs>
        <w:rPr>
          <w:rFonts w:ascii="Public Sans" w:hAnsi="Public Sans"/>
          <w:b/>
          <w:bCs/>
          <w:sz w:val="22"/>
          <w:szCs w:val="22"/>
        </w:rPr>
      </w:pPr>
      <w:r>
        <w:rPr>
          <w:rFonts w:ascii="Public Sans" w:hAnsi="Public Sans"/>
          <w:b/>
          <w:bCs/>
          <w:sz w:val="22"/>
          <w:szCs w:val="22"/>
        </w:rPr>
        <w:br w:type="page"/>
      </w:r>
    </w:p>
    <w:p w14:paraId="4C154826" w14:textId="686E437E" w:rsidR="00FF4FF8" w:rsidRPr="00FF4FF8" w:rsidRDefault="00FF4FF8" w:rsidP="006B4308">
      <w:pPr>
        <w:tabs>
          <w:tab w:val="left" w:pos="3600"/>
        </w:tabs>
        <w:rPr>
          <w:rFonts w:ascii="Public Sans" w:hAnsi="Public Sans"/>
          <w:b/>
          <w:bCs/>
          <w:sz w:val="22"/>
          <w:szCs w:val="22"/>
        </w:rPr>
      </w:pPr>
      <w:r>
        <w:rPr>
          <w:rFonts w:ascii="Public Sans" w:hAnsi="Public Sans"/>
          <w:b/>
          <w:bCs/>
          <w:sz w:val="22"/>
          <w:szCs w:val="22"/>
        </w:rPr>
        <w:lastRenderedPageBreak/>
        <w:t>Supervisory level that made the denial:</w:t>
      </w:r>
    </w:p>
    <w:p w14:paraId="677DA974" w14:textId="5A68C52E" w:rsidR="00FF4FF8" w:rsidRPr="006B4308" w:rsidRDefault="00FF4FF8" w:rsidP="00FF4FF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>
        <w:rPr>
          <w:rFonts w:ascii="Public Sans" w:hAnsi="Public Sans"/>
          <w:sz w:val="22"/>
          <w:szCs w:val="22"/>
        </w:rPr>
        <w:tab/>
      </w:r>
      <w:r w:rsidRPr="006B4308">
        <w:rPr>
          <w:rFonts w:ascii="Public Sans" w:hAnsi="Public Sans"/>
          <w:sz w:val="22"/>
          <w:szCs w:val="22"/>
        </w:rPr>
        <w:t>Supervisor’s Name</w:t>
      </w:r>
      <w:r>
        <w:rPr>
          <w:rFonts w:ascii="Public Sans" w:hAnsi="Public Sans"/>
          <w:sz w:val="22"/>
          <w:szCs w:val="22"/>
        </w:rPr>
        <w:t>:</w:t>
      </w:r>
      <w:r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-869755943"/>
          <w:placeholder>
            <w:docPart w:val="2CE272F6AF184FA6AF4FE26A63B43988"/>
          </w:placeholder>
          <w:showingPlcHdr/>
          <w:text/>
        </w:sdtPr>
        <w:sdtEndPr/>
        <w:sdtContent>
          <w:r w:rsidRPr="00DA4F95">
            <w:rPr>
              <w:rStyle w:val="PlaceholderText"/>
            </w:rPr>
            <w:t>Click or tap here to enter text.</w:t>
          </w:r>
        </w:sdtContent>
      </w:sdt>
    </w:p>
    <w:p w14:paraId="5ADAA433" w14:textId="00614CEF" w:rsidR="00FF4FF8" w:rsidRDefault="00FF4FF8" w:rsidP="00FF4FF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>
        <w:rPr>
          <w:rFonts w:ascii="Public Sans" w:hAnsi="Public Sans"/>
          <w:sz w:val="22"/>
          <w:szCs w:val="22"/>
        </w:rPr>
        <w:tab/>
      </w:r>
      <w:r w:rsidRPr="006B4308">
        <w:rPr>
          <w:rFonts w:ascii="Public Sans" w:hAnsi="Public Sans"/>
          <w:sz w:val="22"/>
          <w:szCs w:val="22"/>
        </w:rPr>
        <w:t>Supervisor’s Title</w:t>
      </w:r>
      <w:r>
        <w:rPr>
          <w:rFonts w:ascii="Public Sans" w:hAnsi="Public Sans"/>
          <w:sz w:val="22"/>
          <w:szCs w:val="22"/>
        </w:rPr>
        <w:t>:</w:t>
      </w:r>
      <w:r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-1782490141"/>
          <w:placeholder>
            <w:docPart w:val="B2525D2FCFC546A5AA7B364E81F9974C"/>
          </w:placeholder>
          <w:showingPlcHdr/>
          <w:text/>
        </w:sdtPr>
        <w:sdtEndPr/>
        <w:sdtContent>
          <w:r w:rsidRPr="00DA4F95">
            <w:rPr>
              <w:rStyle w:val="PlaceholderText"/>
            </w:rPr>
            <w:t>Click or tap here to enter text.</w:t>
          </w:r>
        </w:sdtContent>
      </w:sdt>
    </w:p>
    <w:p w14:paraId="558A1F34" w14:textId="2FD10A6C" w:rsidR="00FF4FF8" w:rsidRPr="006B4308" w:rsidRDefault="00FF4FF8" w:rsidP="00FF4FF8">
      <w:pPr>
        <w:tabs>
          <w:tab w:val="clear" w:pos="720"/>
          <w:tab w:val="left" w:pos="360"/>
          <w:tab w:val="left" w:pos="3600"/>
        </w:tabs>
        <w:spacing w:after="120"/>
        <w:rPr>
          <w:rFonts w:ascii="Public Sans" w:hAnsi="Public Sans"/>
          <w:sz w:val="22"/>
          <w:szCs w:val="22"/>
        </w:rPr>
      </w:pPr>
      <w:r>
        <w:rPr>
          <w:rFonts w:ascii="Public Sans" w:hAnsi="Public Sans"/>
          <w:sz w:val="22"/>
          <w:szCs w:val="22"/>
        </w:rPr>
        <w:tab/>
        <w:t>Date of denial:</w:t>
      </w:r>
      <w:r>
        <w:rPr>
          <w:rFonts w:ascii="Public Sans" w:hAnsi="Public Sans"/>
          <w:sz w:val="22"/>
          <w:szCs w:val="22"/>
        </w:rPr>
        <w:tab/>
      </w:r>
      <w:sdt>
        <w:sdtPr>
          <w:rPr>
            <w:rFonts w:ascii="Public Sans" w:hAnsi="Public Sans"/>
            <w:sz w:val="22"/>
            <w:szCs w:val="22"/>
          </w:rPr>
          <w:id w:val="-2014985197"/>
          <w:placeholder>
            <w:docPart w:val="274F15F434F540EABB13C7ADF0E21D1A"/>
          </w:placeholder>
          <w:showingPlcHdr/>
          <w:text/>
        </w:sdtPr>
        <w:sdtEndPr/>
        <w:sdtContent>
          <w:r w:rsidRPr="00DA4F95">
            <w:rPr>
              <w:rStyle w:val="PlaceholderText"/>
            </w:rPr>
            <w:t>Click or tap here to enter text.</w:t>
          </w:r>
        </w:sdtContent>
      </w:sdt>
    </w:p>
    <w:p w14:paraId="33B8FA58" w14:textId="77777777" w:rsidR="00FF4FF8" w:rsidRDefault="00FF4FF8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p w14:paraId="6E9DAB03" w14:textId="14F3155E" w:rsidR="00797091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 xml:space="preserve">Please </w:t>
      </w:r>
      <w:r w:rsidR="00633954">
        <w:rPr>
          <w:rFonts w:ascii="Public Sans" w:hAnsi="Public Sans"/>
          <w:sz w:val="22"/>
          <w:szCs w:val="22"/>
        </w:rPr>
        <w:t>i</w:t>
      </w:r>
      <w:r w:rsidRPr="006B4308">
        <w:rPr>
          <w:rFonts w:ascii="Public Sans" w:hAnsi="Public Sans"/>
          <w:sz w:val="22"/>
          <w:szCs w:val="22"/>
        </w:rPr>
        <w:t>dentify and describe the permanent and significant increase in duties, tasks</w:t>
      </w:r>
      <w:r w:rsidR="00633954">
        <w:rPr>
          <w:rFonts w:ascii="Public Sans" w:hAnsi="Public Sans"/>
          <w:sz w:val="22"/>
          <w:szCs w:val="22"/>
        </w:rPr>
        <w:t xml:space="preserve">, </w:t>
      </w:r>
      <w:r w:rsidRPr="006B4308">
        <w:rPr>
          <w:rFonts w:ascii="Public Sans" w:hAnsi="Public Sans"/>
          <w:sz w:val="22"/>
          <w:szCs w:val="22"/>
        </w:rPr>
        <w:t xml:space="preserve">and responsibilities </w:t>
      </w:r>
      <w:r w:rsidR="00633954">
        <w:rPr>
          <w:rFonts w:ascii="Public Sans" w:hAnsi="Public Sans"/>
          <w:sz w:val="22"/>
          <w:szCs w:val="22"/>
        </w:rPr>
        <w:t>you have assumed t</w:t>
      </w:r>
      <w:r w:rsidRPr="006B4308">
        <w:rPr>
          <w:rFonts w:ascii="Public Sans" w:hAnsi="Public Sans"/>
          <w:sz w:val="22"/>
          <w:szCs w:val="22"/>
        </w:rPr>
        <w:t>hat you believe qualifies you for a salary increase</w:t>
      </w:r>
      <w:r w:rsidR="00633954">
        <w:rPr>
          <w:rFonts w:ascii="Public Sans" w:hAnsi="Public Sans"/>
          <w:sz w:val="22"/>
          <w:szCs w:val="22"/>
        </w:rPr>
        <w:t xml:space="preserve"> and/or promotion</w:t>
      </w:r>
      <w:r w:rsidRPr="006B4308">
        <w:rPr>
          <w:rFonts w:ascii="Public Sans" w:hAnsi="Public Sans"/>
          <w:sz w:val="22"/>
          <w:szCs w:val="22"/>
        </w:rPr>
        <w:t>.</w:t>
      </w:r>
      <w:r w:rsidR="00633954">
        <w:rPr>
          <w:rFonts w:ascii="Public Sans" w:hAnsi="Public Sans"/>
          <w:sz w:val="22"/>
          <w:szCs w:val="22"/>
        </w:rPr>
        <w:t xml:space="preserve"> </w:t>
      </w:r>
      <w:r w:rsidRPr="006B4308">
        <w:rPr>
          <w:rFonts w:ascii="Public Sans" w:hAnsi="Public Sans"/>
          <w:sz w:val="22"/>
          <w:szCs w:val="22"/>
        </w:rPr>
        <w:t xml:space="preserve"> (Use extra paper if necessary)</w:t>
      </w:r>
    </w:p>
    <w:p w14:paraId="3EA7AD99" w14:textId="77777777" w:rsidR="00633954" w:rsidRDefault="00633954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6"/>
      </w:tblGrid>
      <w:tr w:rsidR="00633954" w14:paraId="11A033DD" w14:textId="77777777" w:rsidTr="00633954">
        <w:trPr>
          <w:trHeight w:val="7200"/>
        </w:trPr>
        <w:sdt>
          <w:sdtPr>
            <w:rPr>
              <w:rFonts w:ascii="Public Sans" w:hAnsi="Public Sans"/>
              <w:sz w:val="22"/>
              <w:szCs w:val="22"/>
            </w:rPr>
            <w:id w:val="1484667860"/>
            <w:placeholder>
              <w:docPart w:val="FF42B38956094F56AF626F39DAF945C3"/>
            </w:placeholder>
            <w:showingPlcHdr/>
            <w:text/>
          </w:sdtPr>
          <w:sdtEndPr/>
          <w:sdtContent>
            <w:tc>
              <w:tcPr>
                <w:tcW w:w="8716" w:type="dxa"/>
              </w:tcPr>
              <w:p w14:paraId="72A3D145" w14:textId="3EC2DA0B" w:rsidR="00633954" w:rsidRDefault="00F500C5" w:rsidP="006B4308">
                <w:pPr>
                  <w:tabs>
                    <w:tab w:val="left" w:pos="3600"/>
                  </w:tabs>
                  <w:rPr>
                    <w:rFonts w:ascii="Public Sans" w:hAnsi="Public Sans"/>
                    <w:sz w:val="22"/>
                    <w:szCs w:val="22"/>
                  </w:rPr>
                </w:pPr>
                <w:r w:rsidRPr="00DA4F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1AD988" w14:textId="77777777" w:rsidR="00633954" w:rsidRPr="006B4308" w:rsidRDefault="00633954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p w14:paraId="71EFA995" w14:textId="77777777" w:rsidR="00797091" w:rsidRPr="006B4308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  <w:r w:rsidRPr="006B4308">
        <w:rPr>
          <w:rFonts w:ascii="Public Sans" w:hAnsi="Public Sans"/>
          <w:sz w:val="22"/>
          <w:szCs w:val="22"/>
        </w:rPr>
        <w:t xml:space="preserve">In addition to completing this application, please attach the following supporting documents:  </w:t>
      </w:r>
    </w:p>
    <w:p w14:paraId="2A84232F" w14:textId="7F15FD97" w:rsidR="00797091" w:rsidRPr="006B4308" w:rsidRDefault="00633954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  <w:r>
        <w:rPr>
          <w:rFonts w:ascii="Public Sans" w:hAnsi="Public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Public Sans" w:hAnsi="Public Sans"/>
          <w:sz w:val="22"/>
          <w:szCs w:val="22"/>
        </w:rPr>
        <w:instrText xml:space="preserve"> FORMCHECKBOX </w:instrText>
      </w:r>
      <w:r w:rsidR="00C80383">
        <w:rPr>
          <w:rFonts w:ascii="Public Sans" w:hAnsi="Public Sans"/>
          <w:sz w:val="22"/>
          <w:szCs w:val="22"/>
        </w:rPr>
      </w:r>
      <w:r w:rsidR="00C80383">
        <w:rPr>
          <w:rFonts w:ascii="Public Sans" w:hAnsi="Public Sans"/>
          <w:sz w:val="22"/>
          <w:szCs w:val="22"/>
        </w:rPr>
        <w:fldChar w:fldCharType="separate"/>
      </w:r>
      <w:r>
        <w:rPr>
          <w:rFonts w:ascii="Public Sans" w:hAnsi="Public Sans"/>
          <w:sz w:val="22"/>
          <w:szCs w:val="22"/>
        </w:rPr>
        <w:fldChar w:fldCharType="end"/>
      </w:r>
      <w:bookmarkEnd w:id="0"/>
      <w:r>
        <w:rPr>
          <w:rFonts w:ascii="Public Sans" w:hAnsi="Public Sans"/>
          <w:sz w:val="22"/>
          <w:szCs w:val="22"/>
        </w:rPr>
        <w:t xml:space="preserve"> </w:t>
      </w:r>
      <w:r w:rsidR="00797091" w:rsidRPr="006B4308">
        <w:rPr>
          <w:rFonts w:ascii="Public Sans" w:hAnsi="Public Sans"/>
          <w:sz w:val="22"/>
          <w:szCs w:val="22"/>
        </w:rPr>
        <w:t xml:space="preserve">Copies of your two most recent performance programs (should include one current performance program) </w:t>
      </w:r>
    </w:p>
    <w:p w14:paraId="6D7E5E35" w14:textId="522FD49C" w:rsidR="00797091" w:rsidRPr="006B4308" w:rsidRDefault="00633954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  <w:r>
        <w:rPr>
          <w:rFonts w:ascii="Public Sans" w:hAnsi="Public San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Public Sans" w:hAnsi="Public Sans"/>
          <w:sz w:val="22"/>
          <w:szCs w:val="22"/>
        </w:rPr>
        <w:instrText xml:space="preserve"> FORMCHECKBOX </w:instrText>
      </w:r>
      <w:r w:rsidR="00C80383">
        <w:rPr>
          <w:rFonts w:ascii="Public Sans" w:hAnsi="Public Sans"/>
          <w:sz w:val="22"/>
          <w:szCs w:val="22"/>
        </w:rPr>
      </w:r>
      <w:r w:rsidR="00C80383">
        <w:rPr>
          <w:rFonts w:ascii="Public Sans" w:hAnsi="Public Sans"/>
          <w:sz w:val="22"/>
          <w:szCs w:val="22"/>
        </w:rPr>
        <w:fldChar w:fldCharType="separate"/>
      </w:r>
      <w:r>
        <w:rPr>
          <w:rFonts w:ascii="Public Sans" w:hAnsi="Public Sans"/>
          <w:sz w:val="22"/>
          <w:szCs w:val="22"/>
        </w:rPr>
        <w:fldChar w:fldCharType="end"/>
      </w:r>
      <w:bookmarkEnd w:id="1"/>
      <w:r>
        <w:rPr>
          <w:rFonts w:ascii="Public Sans" w:hAnsi="Public Sans"/>
          <w:sz w:val="22"/>
          <w:szCs w:val="22"/>
        </w:rPr>
        <w:t xml:space="preserve"> </w:t>
      </w:r>
      <w:r w:rsidR="00797091" w:rsidRPr="006B4308">
        <w:rPr>
          <w:rFonts w:ascii="Public Sans" w:hAnsi="Public Sans"/>
          <w:sz w:val="22"/>
          <w:szCs w:val="22"/>
        </w:rPr>
        <w:t xml:space="preserve">An organizational list showing the chain of command applicable to your </w:t>
      </w:r>
      <w:proofErr w:type="gramStart"/>
      <w:r w:rsidR="00797091" w:rsidRPr="006B4308">
        <w:rPr>
          <w:rFonts w:ascii="Public Sans" w:hAnsi="Public Sans"/>
          <w:sz w:val="22"/>
          <w:szCs w:val="22"/>
        </w:rPr>
        <w:t>position</w:t>
      </w:r>
      <w:proofErr w:type="gramEnd"/>
    </w:p>
    <w:p w14:paraId="42EBB586" w14:textId="77777777" w:rsidR="00797091" w:rsidRPr="006B4308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p w14:paraId="7684774F" w14:textId="77777777" w:rsidR="00797091" w:rsidRPr="006B4308" w:rsidRDefault="00797091" w:rsidP="006B4308">
      <w:pPr>
        <w:tabs>
          <w:tab w:val="left" w:pos="3600"/>
        </w:tabs>
        <w:rPr>
          <w:rFonts w:ascii="Public Sans" w:hAnsi="Public Sans"/>
          <w:sz w:val="22"/>
          <w:szCs w:val="22"/>
        </w:rPr>
      </w:pPr>
    </w:p>
    <w:p w14:paraId="075D213B" w14:textId="1468B327" w:rsidR="00797091" w:rsidRPr="00633954" w:rsidRDefault="00633954" w:rsidP="00633954">
      <w:pPr>
        <w:tabs>
          <w:tab w:val="left" w:pos="3600"/>
          <w:tab w:val="left" w:pos="6480"/>
        </w:tabs>
        <w:rPr>
          <w:rFonts w:ascii="Public Sans" w:hAnsi="Public Sans"/>
          <w:sz w:val="22"/>
          <w:szCs w:val="22"/>
          <w:u w:val="single"/>
        </w:rPr>
      </w:pPr>
      <w:r>
        <w:rPr>
          <w:rFonts w:ascii="Public Sans" w:hAnsi="Public Sans"/>
          <w:sz w:val="22"/>
          <w:szCs w:val="22"/>
        </w:rPr>
        <w:t xml:space="preserve">Employee Signature: </w:t>
      </w:r>
      <w:r>
        <w:rPr>
          <w:rFonts w:ascii="Public Sans" w:hAnsi="Public Sans"/>
          <w:sz w:val="22"/>
          <w:szCs w:val="22"/>
          <w:u w:val="single"/>
        </w:rPr>
        <w:tab/>
      </w:r>
      <w:r>
        <w:rPr>
          <w:rFonts w:ascii="Public Sans" w:hAnsi="Public Sans"/>
          <w:sz w:val="22"/>
          <w:szCs w:val="22"/>
          <w:u w:val="single"/>
        </w:rPr>
        <w:tab/>
      </w:r>
      <w:r>
        <w:rPr>
          <w:rFonts w:ascii="Public Sans" w:hAnsi="Public Sans"/>
          <w:sz w:val="22"/>
          <w:szCs w:val="22"/>
        </w:rPr>
        <w:tab/>
        <w:t xml:space="preserve">Date: </w:t>
      </w:r>
      <w:r>
        <w:rPr>
          <w:rFonts w:ascii="Public Sans" w:hAnsi="Public Sans"/>
          <w:sz w:val="22"/>
          <w:szCs w:val="22"/>
          <w:u w:val="single"/>
        </w:rPr>
        <w:tab/>
      </w:r>
    </w:p>
    <w:sectPr w:rsidR="00797091" w:rsidRPr="00633954" w:rsidSect="00FF4FF8">
      <w:headerReference w:type="first" r:id="rId9"/>
      <w:type w:val="continuous"/>
      <w:pgSz w:w="12240" w:h="15840" w:code="1"/>
      <w:pgMar w:top="1530" w:right="1757" w:bottom="270" w:left="1757" w:header="720" w:footer="2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0537" w14:textId="77777777" w:rsidR="000B3794" w:rsidRDefault="000B3794">
      <w:r>
        <w:separator/>
      </w:r>
    </w:p>
  </w:endnote>
  <w:endnote w:type="continuationSeparator" w:id="0">
    <w:p w14:paraId="6E741DCD" w14:textId="77777777" w:rsidR="000B3794" w:rsidRDefault="000B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B3D8" w14:textId="77777777" w:rsidR="000B3794" w:rsidRDefault="000B3794">
      <w:r>
        <w:separator/>
      </w:r>
    </w:p>
  </w:footnote>
  <w:footnote w:type="continuationSeparator" w:id="0">
    <w:p w14:paraId="30B26824" w14:textId="77777777" w:rsidR="000B3794" w:rsidRDefault="000B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06F7" w14:textId="77777777" w:rsidR="0043773B" w:rsidRDefault="00FC46DA">
    <w:pPr>
      <w:spacing w:after="20"/>
      <w:jc w:val="right"/>
      <w:rPr>
        <w:rFonts w:ascii="Arial Black" w:hAnsi="Arial Black"/>
        <w:sz w:val="15"/>
      </w:rPr>
    </w:pPr>
    <w:r>
      <w:rPr>
        <w:rFonts w:ascii="Arial Black" w:hAnsi="Arial Black"/>
        <w:noProof/>
        <w:sz w:val="15"/>
      </w:rPr>
      <w:drawing>
        <wp:anchor distT="0" distB="0" distL="114300" distR="114300" simplePos="0" relativeHeight="251657728" behindDoc="1" locked="0" layoutInCell="0" allowOverlap="1" wp14:anchorId="72D4AF90" wp14:editId="64601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86100" cy="374650"/>
          <wp:effectExtent l="0" t="0" r="0" b="6350"/>
          <wp:wrapThrough wrapText="bothSides">
            <wp:wrapPolygon edited="0">
              <wp:start x="0" y="0"/>
              <wp:lineTo x="0" y="20868"/>
              <wp:lineTo x="21467" y="20868"/>
              <wp:lineTo x="21467" y="0"/>
              <wp:lineTo x="0" y="0"/>
            </wp:wrapPolygon>
          </wp:wrapThrough>
          <wp:docPr id="18" name="Picture 18" descr="logo_A2_bl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2_bl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EE0D4" w14:textId="77777777" w:rsidR="0043773B" w:rsidRDefault="0043773B">
    <w:pPr>
      <w:pStyle w:val="Header"/>
    </w:pPr>
  </w:p>
  <w:p w14:paraId="27B3EA07" w14:textId="77777777" w:rsidR="0043773B" w:rsidRDefault="0043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E11"/>
    <w:multiLevelType w:val="hybridMultilevel"/>
    <w:tmpl w:val="9A54F218"/>
    <w:lvl w:ilvl="0" w:tplc="81D080EE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62B"/>
    <w:multiLevelType w:val="hybridMultilevel"/>
    <w:tmpl w:val="517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4BE"/>
    <w:multiLevelType w:val="hybridMultilevel"/>
    <w:tmpl w:val="D534A7CE"/>
    <w:lvl w:ilvl="0" w:tplc="0A780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600C"/>
    <w:multiLevelType w:val="hybridMultilevel"/>
    <w:tmpl w:val="B5EA62E0"/>
    <w:lvl w:ilvl="0" w:tplc="34587CB6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3A5B"/>
    <w:multiLevelType w:val="hybridMultilevel"/>
    <w:tmpl w:val="1C3C7D92"/>
    <w:lvl w:ilvl="0" w:tplc="3C78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FE2"/>
    <w:multiLevelType w:val="hybridMultilevel"/>
    <w:tmpl w:val="1784775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65657"/>
    <w:multiLevelType w:val="hybridMultilevel"/>
    <w:tmpl w:val="39E207FC"/>
    <w:lvl w:ilvl="0" w:tplc="A0C6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66B97"/>
    <w:multiLevelType w:val="hybridMultilevel"/>
    <w:tmpl w:val="F9DE7682"/>
    <w:lvl w:ilvl="0" w:tplc="535AFC92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700D"/>
    <w:multiLevelType w:val="hybridMultilevel"/>
    <w:tmpl w:val="1B025BFE"/>
    <w:lvl w:ilvl="0" w:tplc="BF548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E7FF0"/>
    <w:multiLevelType w:val="hybridMultilevel"/>
    <w:tmpl w:val="BD5AD320"/>
    <w:lvl w:ilvl="0" w:tplc="3C78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64F10"/>
    <w:multiLevelType w:val="hybridMultilevel"/>
    <w:tmpl w:val="DA4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5206A"/>
    <w:multiLevelType w:val="hybridMultilevel"/>
    <w:tmpl w:val="A97C71A2"/>
    <w:lvl w:ilvl="0" w:tplc="82B6E5C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933F1"/>
    <w:multiLevelType w:val="hybridMultilevel"/>
    <w:tmpl w:val="7FEE4B9C"/>
    <w:lvl w:ilvl="0" w:tplc="271A5D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F091D"/>
    <w:multiLevelType w:val="hybridMultilevel"/>
    <w:tmpl w:val="DA2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06CB"/>
    <w:multiLevelType w:val="hybridMultilevel"/>
    <w:tmpl w:val="982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936527">
    <w:abstractNumId w:val="2"/>
  </w:num>
  <w:num w:numId="2" w16cid:durableId="494221968">
    <w:abstractNumId w:val="12"/>
  </w:num>
  <w:num w:numId="3" w16cid:durableId="1015225469">
    <w:abstractNumId w:val="6"/>
  </w:num>
  <w:num w:numId="4" w16cid:durableId="1853912189">
    <w:abstractNumId w:val="5"/>
  </w:num>
  <w:num w:numId="5" w16cid:durableId="1684555701">
    <w:abstractNumId w:val="14"/>
  </w:num>
  <w:num w:numId="6" w16cid:durableId="2143229324">
    <w:abstractNumId w:val="13"/>
  </w:num>
  <w:num w:numId="7" w16cid:durableId="287593073">
    <w:abstractNumId w:val="10"/>
  </w:num>
  <w:num w:numId="8" w16cid:durableId="671374085">
    <w:abstractNumId w:val="1"/>
  </w:num>
  <w:num w:numId="9" w16cid:durableId="2067756089">
    <w:abstractNumId w:val="4"/>
  </w:num>
  <w:num w:numId="10" w16cid:durableId="882837338">
    <w:abstractNumId w:val="9"/>
  </w:num>
  <w:num w:numId="11" w16cid:durableId="304820292">
    <w:abstractNumId w:val="7"/>
  </w:num>
  <w:num w:numId="12" w16cid:durableId="1393191474">
    <w:abstractNumId w:val="3"/>
  </w:num>
  <w:num w:numId="13" w16cid:durableId="1135180243">
    <w:abstractNumId w:val="0"/>
  </w:num>
  <w:num w:numId="14" w16cid:durableId="1220366711">
    <w:abstractNumId w:val="11"/>
  </w:num>
  <w:num w:numId="15" w16cid:durableId="21463083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17"/>
    <w:rsid w:val="00024BE9"/>
    <w:rsid w:val="00041565"/>
    <w:rsid w:val="000830B3"/>
    <w:rsid w:val="000A5358"/>
    <w:rsid w:val="000A5D43"/>
    <w:rsid w:val="000B3794"/>
    <w:rsid w:val="000C756D"/>
    <w:rsid w:val="000F6488"/>
    <w:rsid w:val="00100658"/>
    <w:rsid w:val="00122567"/>
    <w:rsid w:val="001314C2"/>
    <w:rsid w:val="00132A7F"/>
    <w:rsid w:val="00146374"/>
    <w:rsid w:val="0015084F"/>
    <w:rsid w:val="00182D3E"/>
    <w:rsid w:val="00185BA0"/>
    <w:rsid w:val="00187AFA"/>
    <w:rsid w:val="001C3DB1"/>
    <w:rsid w:val="001D35F0"/>
    <w:rsid w:val="001F71E1"/>
    <w:rsid w:val="002063F7"/>
    <w:rsid w:val="00246448"/>
    <w:rsid w:val="002532AA"/>
    <w:rsid w:val="002575A5"/>
    <w:rsid w:val="002848B1"/>
    <w:rsid w:val="00294B92"/>
    <w:rsid w:val="002A4BA5"/>
    <w:rsid w:val="002A5AF0"/>
    <w:rsid w:val="002E5DB2"/>
    <w:rsid w:val="00306AFC"/>
    <w:rsid w:val="00325A03"/>
    <w:rsid w:val="00373BBA"/>
    <w:rsid w:val="003814BC"/>
    <w:rsid w:val="00390D99"/>
    <w:rsid w:val="00392702"/>
    <w:rsid w:val="00394683"/>
    <w:rsid w:val="00396AA7"/>
    <w:rsid w:val="003A2118"/>
    <w:rsid w:val="003A5C00"/>
    <w:rsid w:val="003B5F31"/>
    <w:rsid w:val="003D1A21"/>
    <w:rsid w:val="003D7C20"/>
    <w:rsid w:val="003E0029"/>
    <w:rsid w:val="003F05B4"/>
    <w:rsid w:val="003F32FF"/>
    <w:rsid w:val="003F38FC"/>
    <w:rsid w:val="00401FC4"/>
    <w:rsid w:val="004034DF"/>
    <w:rsid w:val="0043773B"/>
    <w:rsid w:val="00441D32"/>
    <w:rsid w:val="00445E17"/>
    <w:rsid w:val="004555F5"/>
    <w:rsid w:val="004604ED"/>
    <w:rsid w:val="0046260A"/>
    <w:rsid w:val="004649BD"/>
    <w:rsid w:val="004845DE"/>
    <w:rsid w:val="0048533E"/>
    <w:rsid w:val="004A06B7"/>
    <w:rsid w:val="004A1777"/>
    <w:rsid w:val="004C0724"/>
    <w:rsid w:val="004C441C"/>
    <w:rsid w:val="004C6632"/>
    <w:rsid w:val="004E619F"/>
    <w:rsid w:val="004E7369"/>
    <w:rsid w:val="004F4EC2"/>
    <w:rsid w:val="0052293B"/>
    <w:rsid w:val="005348DA"/>
    <w:rsid w:val="00547D63"/>
    <w:rsid w:val="0057054A"/>
    <w:rsid w:val="005B3581"/>
    <w:rsid w:val="00602B51"/>
    <w:rsid w:val="00632859"/>
    <w:rsid w:val="00633954"/>
    <w:rsid w:val="006503A3"/>
    <w:rsid w:val="00663EE1"/>
    <w:rsid w:val="00676C2F"/>
    <w:rsid w:val="0068295A"/>
    <w:rsid w:val="0068705A"/>
    <w:rsid w:val="00692598"/>
    <w:rsid w:val="00693358"/>
    <w:rsid w:val="006A2ECC"/>
    <w:rsid w:val="006A6D52"/>
    <w:rsid w:val="006A7EEA"/>
    <w:rsid w:val="006B4308"/>
    <w:rsid w:val="006E262A"/>
    <w:rsid w:val="006F1C99"/>
    <w:rsid w:val="006F41FC"/>
    <w:rsid w:val="00704C95"/>
    <w:rsid w:val="0070709F"/>
    <w:rsid w:val="0072449C"/>
    <w:rsid w:val="00767A8D"/>
    <w:rsid w:val="00797091"/>
    <w:rsid w:val="007C1F95"/>
    <w:rsid w:val="007C5CD5"/>
    <w:rsid w:val="007C6505"/>
    <w:rsid w:val="007D7504"/>
    <w:rsid w:val="00830CD0"/>
    <w:rsid w:val="00857C12"/>
    <w:rsid w:val="00863F02"/>
    <w:rsid w:val="00867663"/>
    <w:rsid w:val="00882531"/>
    <w:rsid w:val="0089393C"/>
    <w:rsid w:val="008A1735"/>
    <w:rsid w:val="008B0997"/>
    <w:rsid w:val="008B490E"/>
    <w:rsid w:val="008B657F"/>
    <w:rsid w:val="008C4D99"/>
    <w:rsid w:val="008E7181"/>
    <w:rsid w:val="00945FC3"/>
    <w:rsid w:val="009801E2"/>
    <w:rsid w:val="00980BA6"/>
    <w:rsid w:val="009A19AF"/>
    <w:rsid w:val="009B5966"/>
    <w:rsid w:val="009D398B"/>
    <w:rsid w:val="009E6F7E"/>
    <w:rsid w:val="00A379C8"/>
    <w:rsid w:val="00A443C9"/>
    <w:rsid w:val="00A763FE"/>
    <w:rsid w:val="00A85F5C"/>
    <w:rsid w:val="00A95254"/>
    <w:rsid w:val="00AA0D58"/>
    <w:rsid w:val="00AA5686"/>
    <w:rsid w:val="00AC0345"/>
    <w:rsid w:val="00AD55E9"/>
    <w:rsid w:val="00AF450B"/>
    <w:rsid w:val="00AF65A6"/>
    <w:rsid w:val="00B02B9A"/>
    <w:rsid w:val="00B0332D"/>
    <w:rsid w:val="00B21450"/>
    <w:rsid w:val="00B24C71"/>
    <w:rsid w:val="00B26CAD"/>
    <w:rsid w:val="00B643D0"/>
    <w:rsid w:val="00B65CC3"/>
    <w:rsid w:val="00B75AEE"/>
    <w:rsid w:val="00B82BBB"/>
    <w:rsid w:val="00BF66F1"/>
    <w:rsid w:val="00C12DBE"/>
    <w:rsid w:val="00C149EC"/>
    <w:rsid w:val="00C53867"/>
    <w:rsid w:val="00C60F55"/>
    <w:rsid w:val="00C74F1E"/>
    <w:rsid w:val="00C80383"/>
    <w:rsid w:val="00CA1D2E"/>
    <w:rsid w:val="00CB4922"/>
    <w:rsid w:val="00CC0B8C"/>
    <w:rsid w:val="00CD2108"/>
    <w:rsid w:val="00CD425E"/>
    <w:rsid w:val="00CE2D56"/>
    <w:rsid w:val="00D02CFC"/>
    <w:rsid w:val="00D062B1"/>
    <w:rsid w:val="00D2020A"/>
    <w:rsid w:val="00D2555F"/>
    <w:rsid w:val="00D321B0"/>
    <w:rsid w:val="00D366DD"/>
    <w:rsid w:val="00D46C67"/>
    <w:rsid w:val="00D74B61"/>
    <w:rsid w:val="00D90390"/>
    <w:rsid w:val="00DD6D37"/>
    <w:rsid w:val="00E07904"/>
    <w:rsid w:val="00E20C91"/>
    <w:rsid w:val="00E23520"/>
    <w:rsid w:val="00E7179B"/>
    <w:rsid w:val="00E7639D"/>
    <w:rsid w:val="00E81D95"/>
    <w:rsid w:val="00E93D0F"/>
    <w:rsid w:val="00E955E7"/>
    <w:rsid w:val="00F14095"/>
    <w:rsid w:val="00F219D2"/>
    <w:rsid w:val="00F306FC"/>
    <w:rsid w:val="00F34029"/>
    <w:rsid w:val="00F500C5"/>
    <w:rsid w:val="00F54B7C"/>
    <w:rsid w:val="00F665A8"/>
    <w:rsid w:val="00F702E6"/>
    <w:rsid w:val="00F70B1F"/>
    <w:rsid w:val="00F758B1"/>
    <w:rsid w:val="00F869EA"/>
    <w:rsid w:val="00FA10E5"/>
    <w:rsid w:val="00FA2F4A"/>
    <w:rsid w:val="00FC46DA"/>
    <w:rsid w:val="00FC5276"/>
    <w:rsid w:val="00FC76FC"/>
    <w:rsid w:val="00FD3CAF"/>
    <w:rsid w:val="00FF263D"/>
    <w:rsid w:val="00FF4FF8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E5A34"/>
  <w15:chartTrackingRefBased/>
  <w15:docId w15:val="{585992CD-2754-4438-ACD9-603A683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5040"/>
        <w:tab w:val="right" w:pos="9360"/>
      </w:tabs>
    </w:pPr>
    <w:rPr>
      <w:rFonts w:ascii="Bookman Old Style" w:hAnsi="Bookman Old Style"/>
      <w:sz w:val="24"/>
    </w:rPr>
  </w:style>
  <w:style w:type="paragraph" w:styleId="Heading2">
    <w:name w:val="heading 2"/>
    <w:basedOn w:val="Normal"/>
    <w:qFormat/>
    <w:rsid w:val="008A1735"/>
    <w:pPr>
      <w:tabs>
        <w:tab w:val="clear" w:pos="720"/>
        <w:tab w:val="clear" w:pos="5040"/>
        <w:tab w:val="clear" w:pos="9360"/>
      </w:tabs>
      <w:spacing w:before="240" w:after="240"/>
      <w:outlineLvl w:val="1"/>
    </w:pPr>
    <w:rPr>
      <w:rFonts w:ascii="Arial" w:hAnsi="Arial" w:cs="Arial"/>
      <w:b/>
      <w:bCs/>
      <w:color w:val="66006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right" w:pos="50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lear" w:pos="720"/>
        <w:tab w:val="clear" w:pos="5040"/>
        <w:tab w:val="clear" w:pos="936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720"/>
        <w:tab w:val="clear" w:pos="5040"/>
        <w:tab w:val="clear" w:pos="9360"/>
        <w:tab w:val="center" w:pos="4320"/>
        <w:tab w:val="right" w:pos="8640"/>
      </w:tabs>
    </w:pPr>
  </w:style>
  <w:style w:type="character" w:styleId="Hyperlink">
    <w:name w:val="Hyperlink"/>
    <w:rsid w:val="00632859"/>
    <w:rPr>
      <w:color w:val="0000FF"/>
      <w:u w:val="single"/>
    </w:rPr>
  </w:style>
  <w:style w:type="table" w:styleId="TableGrid">
    <w:name w:val="Table Grid"/>
    <w:basedOn w:val="TableNormal"/>
    <w:rsid w:val="0063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285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1735"/>
    <w:rPr>
      <w:color w:val="800080"/>
      <w:u w:val="single"/>
    </w:rPr>
  </w:style>
  <w:style w:type="character" w:styleId="Strong">
    <w:name w:val="Strong"/>
    <w:qFormat/>
    <w:rsid w:val="008A1735"/>
    <w:rPr>
      <w:b/>
      <w:bCs/>
    </w:rPr>
  </w:style>
  <w:style w:type="paragraph" w:styleId="NormalWeb">
    <w:name w:val="Normal (Web)"/>
    <w:basedOn w:val="Normal"/>
    <w:rsid w:val="008A1735"/>
    <w:pPr>
      <w:tabs>
        <w:tab w:val="clear" w:pos="720"/>
        <w:tab w:val="clear" w:pos="5040"/>
        <w:tab w:val="clear" w:pos="9360"/>
      </w:tabs>
      <w:spacing w:before="100" w:beforeAutospacing="1" w:after="100" w:afterAutospacing="1"/>
    </w:pPr>
    <w:rPr>
      <w:rFonts w:ascii="Helvetica" w:hAnsi="Helvetica"/>
      <w:szCs w:val="24"/>
    </w:rPr>
  </w:style>
  <w:style w:type="character" w:styleId="CommentReference">
    <w:name w:val="annotation reference"/>
    <w:semiHidden/>
    <w:rsid w:val="00390D99"/>
    <w:rPr>
      <w:sz w:val="16"/>
      <w:szCs w:val="16"/>
    </w:rPr>
  </w:style>
  <w:style w:type="paragraph" w:styleId="CommentText">
    <w:name w:val="annotation text"/>
    <w:basedOn w:val="Normal"/>
    <w:semiHidden/>
    <w:rsid w:val="00390D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390D99"/>
    <w:rPr>
      <w:b/>
      <w:bCs/>
    </w:rPr>
  </w:style>
  <w:style w:type="paragraph" w:styleId="FootnoteText">
    <w:name w:val="footnote text"/>
    <w:basedOn w:val="Normal"/>
    <w:semiHidden/>
    <w:rsid w:val="00390D99"/>
    <w:rPr>
      <w:sz w:val="20"/>
    </w:rPr>
  </w:style>
  <w:style w:type="character" w:styleId="FootnoteReference">
    <w:name w:val="footnote reference"/>
    <w:semiHidden/>
    <w:rsid w:val="00390D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2F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8705A"/>
    <w:pPr>
      <w:tabs>
        <w:tab w:val="clear" w:pos="720"/>
        <w:tab w:val="clear" w:pos="5040"/>
        <w:tab w:val="clear" w:pos="9360"/>
      </w:tabs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05A"/>
    <w:rPr>
      <w:rFonts w:ascii="Calibri" w:eastAsiaTheme="minorHAnsi" w:hAnsi="Calibri" w:cs="Consolas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4604ED"/>
    <w:rPr>
      <w:color w:val="808080"/>
    </w:rPr>
  </w:style>
  <w:style w:type="character" w:customStyle="1" w:styleId="Style2">
    <w:name w:val="Style2"/>
    <w:basedOn w:val="DefaultParagraphFont"/>
    <w:uiPriority w:val="1"/>
    <w:rsid w:val="00F500C5"/>
    <w:rPr>
      <w:sz w:val="24"/>
    </w:rPr>
  </w:style>
  <w:style w:type="paragraph" w:styleId="Revision">
    <w:name w:val="Revision"/>
    <w:hidden/>
    <w:uiPriority w:val="99"/>
    <w:semiHidden/>
    <w:rsid w:val="004845DE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42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968">
          <w:marLeft w:val="29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9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4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al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z578633\Local%20Settings\Temporary%20Internet%20Files\OLK6B\LINKS%20TO%20BENFITS%20SITE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1C5EF3F60459087A8D6C32C52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3ACC-5725-44F9-AEDA-E85BD340CEA0}"/>
      </w:docPartPr>
      <w:docPartBody>
        <w:p w:rsidR="005F66F4" w:rsidRDefault="005F66F4" w:rsidP="005F66F4">
          <w:pPr>
            <w:pStyle w:val="C8C1C5EF3F60459087A8D6C32C52A0789"/>
          </w:pPr>
          <w:r>
            <w:rPr>
              <w:rStyle w:val="PlaceholderText"/>
            </w:rPr>
            <w:t>Cl</w:t>
          </w:r>
          <w:r w:rsidRPr="00DA4F95">
            <w:rPr>
              <w:rStyle w:val="PlaceholderText"/>
            </w:rPr>
            <w:t>ick or tap here to enter text.</w:t>
          </w:r>
        </w:p>
      </w:docPartBody>
    </w:docPart>
    <w:docPart>
      <w:docPartPr>
        <w:name w:val="FAA41A7E6A0942E8A2D8535B0573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D0E5-BD37-448D-98A2-D4FFF7780B87}"/>
      </w:docPartPr>
      <w:docPartBody>
        <w:p w:rsidR="005F66F4" w:rsidRDefault="005F66F4" w:rsidP="005F66F4">
          <w:pPr>
            <w:pStyle w:val="FAA41A7E6A0942E8A2D8535B0573FC7F9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40EC5B4954F79BDACE4BC7C8F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1864-D3F2-40E8-B557-31EE3A940377}"/>
      </w:docPartPr>
      <w:docPartBody>
        <w:p w:rsidR="005F66F4" w:rsidRDefault="005F66F4" w:rsidP="005F66F4">
          <w:pPr>
            <w:pStyle w:val="29F40EC5B4954F79BDACE4BC7C8F34F97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71042707B4614A1F089159451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ABDB-97FB-41BF-A8DF-DEAA610E967E}"/>
      </w:docPartPr>
      <w:docPartBody>
        <w:p w:rsidR="005F66F4" w:rsidRDefault="005F66F4" w:rsidP="005F66F4">
          <w:pPr>
            <w:pStyle w:val="DF271042707B4614A1F08915945190FD7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414F1C9B948B28DCD79A9C5D7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FB7B-2451-4967-BBEE-E9DF0905A421}"/>
      </w:docPartPr>
      <w:docPartBody>
        <w:p w:rsidR="005F66F4" w:rsidRDefault="005F66F4" w:rsidP="005F66F4">
          <w:pPr>
            <w:pStyle w:val="A81414F1C9B948B28DCD79A9C5D7D9AE7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FFDE9210245F6AB3C9BB3E803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26D4-48B9-4E2B-B3F2-BA733BDD01F0}"/>
      </w:docPartPr>
      <w:docPartBody>
        <w:p w:rsidR="005F66F4" w:rsidRDefault="005F66F4" w:rsidP="005F66F4">
          <w:pPr>
            <w:pStyle w:val="550FFDE9210245F6AB3C9BB3E8039FD57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C6FEB1A4C4A6A930140D30910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7B07-A61C-470B-B2E3-3157C07C81DF}"/>
      </w:docPartPr>
      <w:docPartBody>
        <w:p w:rsidR="005F66F4" w:rsidRDefault="005F66F4" w:rsidP="005F66F4">
          <w:pPr>
            <w:pStyle w:val="058C6FEB1A4C4A6A930140D309109BAC7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F953B700E417EB00739C477C1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DF8-A821-40A9-A16F-BDD80E4FB2A0}"/>
      </w:docPartPr>
      <w:docPartBody>
        <w:p w:rsidR="005F66F4" w:rsidRDefault="005F66F4" w:rsidP="005F66F4">
          <w:pPr>
            <w:pStyle w:val="1D0F953B700E417EB00739C477C11AE27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272F6AF184FA6AF4FE26A63B4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E143-1A6F-4230-9A23-C736C1C7B71D}"/>
      </w:docPartPr>
      <w:docPartBody>
        <w:p w:rsidR="005F66F4" w:rsidRDefault="005F66F4" w:rsidP="005F66F4">
          <w:pPr>
            <w:pStyle w:val="2CE272F6AF184FA6AF4FE26A63B439887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25D2FCFC546A5AA7B364E81F9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E0FD-ADA2-4C15-969B-2F19B5AAE9E1}"/>
      </w:docPartPr>
      <w:docPartBody>
        <w:p w:rsidR="005F66F4" w:rsidRDefault="005F66F4" w:rsidP="005F66F4">
          <w:pPr>
            <w:pStyle w:val="B2525D2FCFC546A5AA7B364E81F9974C7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15F434F540EABB13C7ADF0E2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0AEA-9BF7-422D-AC22-0B593CFE0E77}"/>
      </w:docPartPr>
      <w:docPartBody>
        <w:p w:rsidR="005F66F4" w:rsidRDefault="005F66F4" w:rsidP="005F66F4">
          <w:pPr>
            <w:pStyle w:val="274F15F434F540EABB13C7ADF0E21D1A5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2B38956094F56AF626F39DAF9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A234-4C17-4789-AF3A-4E807B69635F}"/>
      </w:docPartPr>
      <w:docPartBody>
        <w:p w:rsidR="005F66F4" w:rsidRDefault="005F66F4" w:rsidP="005F66F4">
          <w:pPr>
            <w:pStyle w:val="FF42B38956094F56AF626F39DAF945C31"/>
          </w:pPr>
          <w:r w:rsidRPr="00DA4F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F1"/>
    <w:rsid w:val="005F66F4"/>
    <w:rsid w:val="007F00A1"/>
    <w:rsid w:val="009819E9"/>
    <w:rsid w:val="00A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6F4"/>
    <w:rPr>
      <w:color w:val="808080"/>
    </w:rPr>
  </w:style>
  <w:style w:type="paragraph" w:customStyle="1" w:styleId="C8C1C5EF3F60459087A8D6C32C52A0789">
    <w:name w:val="C8C1C5EF3F60459087A8D6C32C52A0789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FAA41A7E6A0942E8A2D8535B0573FC7F9">
    <w:name w:val="FAA41A7E6A0942E8A2D8535B0573FC7F9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29F40EC5B4954F79BDACE4BC7C8F34F97">
    <w:name w:val="29F40EC5B4954F79BDACE4BC7C8F34F97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DF271042707B4614A1F08915945190FD7">
    <w:name w:val="DF271042707B4614A1F08915945190FD7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A81414F1C9B948B28DCD79A9C5D7D9AE7">
    <w:name w:val="A81414F1C9B948B28DCD79A9C5D7D9AE7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550FFDE9210245F6AB3C9BB3E8039FD57">
    <w:name w:val="550FFDE9210245F6AB3C9BB3E8039FD57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058C6FEB1A4C4A6A930140D309109BAC7">
    <w:name w:val="058C6FEB1A4C4A6A930140D309109BAC7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1D0F953B700E417EB00739C477C11AE27">
    <w:name w:val="1D0F953B700E417EB00739C477C11AE27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2CE272F6AF184FA6AF4FE26A63B439887">
    <w:name w:val="2CE272F6AF184FA6AF4FE26A63B439887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B2525D2FCFC546A5AA7B364E81F9974C7">
    <w:name w:val="B2525D2FCFC546A5AA7B364E81F9974C7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274F15F434F540EABB13C7ADF0E21D1A5">
    <w:name w:val="274F15F434F540EABB13C7ADF0E21D1A5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  <w:style w:type="paragraph" w:customStyle="1" w:styleId="FF42B38956094F56AF626F39DAF945C31">
    <w:name w:val="FF42B38956094F56AF626F39DAF945C31"/>
    <w:rsid w:val="005F66F4"/>
    <w:pPr>
      <w:tabs>
        <w:tab w:val="left" w:pos="720"/>
        <w:tab w:val="left" w:pos="504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A43F-EBF2-4F45-B3B2-03AA6FF4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LINKS TO BENFITS SITE Letterhead</Template>
  <TotalTime>7</TotalTime>
  <Pages>2</Pages>
  <Words>447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 TO SUNY BENEFITS SITES</vt:lpstr>
    </vt:vector>
  </TitlesOfParts>
  <Company>UAlbany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TO SUNY BENEFITS SITES</dc:title>
  <dc:subject/>
  <dc:creator>kz578633</dc:creator>
  <cp:keywords/>
  <cp:lastModifiedBy>Evans, Gary E</cp:lastModifiedBy>
  <cp:revision>3</cp:revision>
  <cp:lastPrinted>2011-09-15T18:11:00Z</cp:lastPrinted>
  <dcterms:created xsi:type="dcterms:W3CDTF">2023-08-23T19:49:00Z</dcterms:created>
  <dcterms:modified xsi:type="dcterms:W3CDTF">2023-08-23T19:49:00Z</dcterms:modified>
</cp:coreProperties>
</file>